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C6E" w:rsidRPr="00EB17FE" w:rsidRDefault="00C87C6E" w:rsidP="007E3060">
      <w:pPr>
        <w:pBdr>
          <w:bottom w:val="single" w:sz="6" w:space="18" w:color="EAEAEA"/>
        </w:pBdr>
        <w:spacing w:after="150" w:line="240" w:lineRule="auto"/>
        <w:jc w:val="both"/>
        <w:rPr>
          <w:rFonts w:eastAsia="Times New Roman" w:cstheme="minorHAnsi"/>
          <w:b/>
          <w:bCs/>
          <w:sz w:val="24"/>
          <w:szCs w:val="24"/>
          <w:lang w:eastAsia="en-029"/>
        </w:rPr>
      </w:pPr>
      <w:r w:rsidRPr="00EB17FE">
        <w:rPr>
          <w:rFonts w:eastAsia="Times New Roman" w:cstheme="minorHAnsi"/>
          <w:b/>
          <w:bCs/>
          <w:sz w:val="24"/>
          <w:szCs w:val="24"/>
          <w:lang w:eastAsia="en-029"/>
        </w:rPr>
        <w:t xml:space="preserve">FOR IMMEDIATE RELEASE: </w:t>
      </w:r>
    </w:p>
    <w:p w:rsidR="00C87C6E" w:rsidRPr="007E3060" w:rsidRDefault="00C87C6E" w:rsidP="007E3060">
      <w:pPr>
        <w:pBdr>
          <w:bottom w:val="single" w:sz="6" w:space="18" w:color="EAEAEA"/>
        </w:pBdr>
        <w:spacing w:after="150" w:line="240" w:lineRule="auto"/>
        <w:jc w:val="both"/>
        <w:rPr>
          <w:rFonts w:eastAsia="Times New Roman" w:cstheme="minorHAnsi"/>
          <w:b/>
          <w:bCs/>
          <w:sz w:val="24"/>
          <w:szCs w:val="24"/>
          <w:lang w:eastAsia="en-029"/>
        </w:rPr>
      </w:pPr>
      <w:r w:rsidRPr="007E3060">
        <w:rPr>
          <w:rFonts w:eastAsia="Times New Roman" w:cstheme="minorHAnsi"/>
          <w:b/>
          <w:bCs/>
          <w:sz w:val="24"/>
          <w:szCs w:val="24"/>
          <w:lang w:eastAsia="en-029"/>
        </w:rPr>
        <w:t>CONTACT:</w:t>
      </w:r>
    </w:p>
    <w:p w:rsidR="00DB35C3" w:rsidRPr="007E3060" w:rsidRDefault="00DB35C3" w:rsidP="007E3060">
      <w:pPr>
        <w:pBdr>
          <w:bottom w:val="single" w:sz="6" w:space="18" w:color="EAEAEA"/>
        </w:pBdr>
        <w:spacing w:after="0"/>
        <w:jc w:val="both"/>
        <w:rPr>
          <w:rFonts w:ascii="Candara" w:eastAsia="Times New Roman" w:hAnsi="Candara" w:cstheme="minorHAnsi"/>
          <w:bCs/>
          <w:sz w:val="24"/>
          <w:szCs w:val="24"/>
          <w:lang w:eastAsia="en-029"/>
        </w:rPr>
      </w:pPr>
      <w:r w:rsidRPr="007E3060">
        <w:rPr>
          <w:rFonts w:ascii="Candara" w:eastAsia="Times New Roman" w:hAnsi="Candara" w:cstheme="minorHAnsi"/>
          <w:bCs/>
          <w:sz w:val="24"/>
          <w:szCs w:val="24"/>
          <w:lang w:eastAsia="en-029"/>
        </w:rPr>
        <w:t xml:space="preserve">Chriselle Benjamin-Jerome </w:t>
      </w:r>
    </w:p>
    <w:p w:rsidR="00DB35C3" w:rsidRPr="00DB35C3" w:rsidRDefault="00DB35C3" w:rsidP="007E3060">
      <w:pPr>
        <w:pBdr>
          <w:bottom w:val="single" w:sz="6" w:space="18" w:color="EAEAEA"/>
        </w:pBdr>
        <w:spacing w:after="0"/>
        <w:jc w:val="both"/>
        <w:rPr>
          <w:rFonts w:ascii="Candara" w:eastAsia="Times New Roman" w:hAnsi="Candara" w:cstheme="minorHAnsi"/>
          <w:bCs/>
          <w:sz w:val="24"/>
          <w:szCs w:val="24"/>
          <w:lang w:eastAsia="en-029"/>
        </w:rPr>
      </w:pPr>
      <w:r w:rsidRPr="00DB35C3">
        <w:rPr>
          <w:rFonts w:ascii="Candara" w:eastAsia="Times New Roman" w:hAnsi="Candara" w:cstheme="minorHAnsi"/>
          <w:bCs/>
          <w:sz w:val="24"/>
          <w:szCs w:val="24"/>
          <w:lang w:eastAsia="en-029"/>
        </w:rPr>
        <w:t xml:space="preserve">Communications Assistant </w:t>
      </w:r>
    </w:p>
    <w:p w:rsidR="00C87C6E" w:rsidRPr="00DB35C3" w:rsidRDefault="00C87C6E" w:rsidP="007E3060">
      <w:pPr>
        <w:pBdr>
          <w:bottom w:val="single" w:sz="6" w:space="18" w:color="EAEAEA"/>
        </w:pBdr>
        <w:spacing w:after="0"/>
        <w:jc w:val="both"/>
        <w:rPr>
          <w:rFonts w:ascii="Candara" w:eastAsia="Times New Roman" w:hAnsi="Candara" w:cstheme="minorHAnsi"/>
          <w:bCs/>
          <w:sz w:val="24"/>
          <w:szCs w:val="24"/>
          <w:lang w:eastAsia="en-029"/>
        </w:rPr>
      </w:pPr>
      <w:r w:rsidRPr="00DB35C3">
        <w:rPr>
          <w:rFonts w:ascii="Candara" w:eastAsia="Times New Roman" w:hAnsi="Candara" w:cstheme="minorHAnsi"/>
          <w:bCs/>
          <w:sz w:val="24"/>
          <w:szCs w:val="24"/>
          <w:lang w:eastAsia="en-029"/>
        </w:rPr>
        <w:t>National Water and Sewerage Authority</w:t>
      </w:r>
    </w:p>
    <w:p w:rsidR="00C87C6E" w:rsidRDefault="00DB35C3" w:rsidP="007E3060">
      <w:pPr>
        <w:pBdr>
          <w:bottom w:val="single" w:sz="6" w:space="18" w:color="EAEAEA"/>
        </w:pBdr>
        <w:spacing w:after="0"/>
        <w:jc w:val="both"/>
        <w:rPr>
          <w:rFonts w:ascii="Candara" w:eastAsia="Times New Roman" w:hAnsi="Candara" w:cstheme="minorHAnsi"/>
          <w:b/>
          <w:bCs/>
          <w:sz w:val="24"/>
          <w:szCs w:val="24"/>
          <w:u w:val="single"/>
          <w:lang w:eastAsia="en-029"/>
        </w:rPr>
      </w:pPr>
      <w:r w:rsidRPr="00DB35C3">
        <w:rPr>
          <w:rFonts w:ascii="Candara" w:eastAsia="Times New Roman" w:hAnsi="Candara" w:cstheme="minorHAnsi"/>
          <w:bCs/>
          <w:sz w:val="24"/>
          <w:szCs w:val="24"/>
          <w:lang w:eastAsia="en-029"/>
        </w:rPr>
        <w:t xml:space="preserve">Tel: </w:t>
      </w:r>
      <w:r w:rsidR="00C87C6E" w:rsidRPr="00DB35C3">
        <w:rPr>
          <w:rFonts w:ascii="Candara" w:eastAsia="Times New Roman" w:hAnsi="Candara" w:cstheme="minorHAnsi"/>
          <w:bCs/>
          <w:sz w:val="24"/>
          <w:szCs w:val="24"/>
          <w:lang w:eastAsia="en-029"/>
        </w:rPr>
        <w:t>440</w:t>
      </w:r>
      <w:r w:rsidRPr="00DB35C3">
        <w:rPr>
          <w:rFonts w:ascii="Candara" w:eastAsia="Times New Roman" w:hAnsi="Candara" w:cstheme="minorHAnsi"/>
          <w:bCs/>
          <w:sz w:val="24"/>
          <w:szCs w:val="24"/>
          <w:lang w:eastAsia="en-029"/>
        </w:rPr>
        <w:t>-</w:t>
      </w:r>
      <w:r w:rsidR="00C87C6E" w:rsidRPr="00DB35C3">
        <w:rPr>
          <w:rFonts w:ascii="Candara" w:eastAsia="Times New Roman" w:hAnsi="Candara" w:cstheme="minorHAnsi"/>
          <w:bCs/>
          <w:sz w:val="24"/>
          <w:szCs w:val="24"/>
          <w:lang w:eastAsia="en-029"/>
        </w:rPr>
        <w:t xml:space="preserve"> </w:t>
      </w:r>
      <w:r w:rsidR="00147F65" w:rsidRPr="00DB35C3">
        <w:rPr>
          <w:rFonts w:ascii="Candara" w:eastAsia="Times New Roman" w:hAnsi="Candara" w:cstheme="minorHAnsi"/>
          <w:bCs/>
          <w:sz w:val="24"/>
          <w:szCs w:val="24"/>
          <w:lang w:eastAsia="en-029"/>
        </w:rPr>
        <w:t>21</w:t>
      </w:r>
      <w:r w:rsidRPr="00DB35C3">
        <w:rPr>
          <w:rFonts w:ascii="Candara" w:eastAsia="Times New Roman" w:hAnsi="Candara" w:cstheme="minorHAnsi"/>
          <w:bCs/>
          <w:sz w:val="24"/>
          <w:szCs w:val="24"/>
          <w:lang w:eastAsia="en-029"/>
        </w:rPr>
        <w:t>55</w:t>
      </w:r>
      <w:r w:rsidRPr="00DB35C3">
        <w:rPr>
          <w:rFonts w:ascii="Candara" w:eastAsia="Times New Roman" w:hAnsi="Candara" w:cstheme="minorHAnsi"/>
          <w:bCs/>
          <w:sz w:val="24"/>
          <w:szCs w:val="24"/>
          <w:lang w:eastAsia="en-029"/>
        </w:rPr>
        <w:tab/>
      </w:r>
      <w:r w:rsidRPr="00DB35C3">
        <w:rPr>
          <w:rFonts w:ascii="Candara" w:eastAsia="Times New Roman" w:hAnsi="Candara" w:cstheme="minorHAnsi"/>
          <w:bCs/>
          <w:sz w:val="24"/>
          <w:szCs w:val="24"/>
          <w:lang w:eastAsia="en-029"/>
        </w:rPr>
        <w:tab/>
        <w:t>Mob: 405-7028</w:t>
      </w:r>
      <w:r w:rsidRPr="00DB35C3">
        <w:rPr>
          <w:rFonts w:ascii="Candara" w:eastAsia="Times New Roman" w:hAnsi="Candara" w:cstheme="minorHAnsi"/>
          <w:bCs/>
          <w:sz w:val="24"/>
          <w:szCs w:val="24"/>
          <w:lang w:eastAsia="en-029"/>
        </w:rPr>
        <w:tab/>
      </w:r>
      <w:r w:rsidR="00C87C6E" w:rsidRPr="00DB35C3">
        <w:rPr>
          <w:rFonts w:ascii="Candara" w:eastAsia="Times New Roman" w:hAnsi="Candara" w:cstheme="minorHAnsi"/>
          <w:bCs/>
          <w:sz w:val="24"/>
          <w:szCs w:val="24"/>
          <w:lang w:eastAsia="en-029"/>
        </w:rPr>
        <w:t>Fax:</w:t>
      </w:r>
      <w:r w:rsidRPr="00DB35C3">
        <w:rPr>
          <w:rFonts w:ascii="Candara" w:eastAsia="Times New Roman" w:hAnsi="Candara" w:cstheme="minorHAnsi"/>
          <w:bCs/>
          <w:sz w:val="24"/>
          <w:szCs w:val="24"/>
          <w:lang w:eastAsia="en-029"/>
        </w:rPr>
        <w:t xml:space="preserve"> </w:t>
      </w:r>
      <w:r w:rsidR="00C87C6E" w:rsidRPr="00DB35C3">
        <w:rPr>
          <w:rFonts w:ascii="Candara" w:eastAsia="Times New Roman" w:hAnsi="Candara" w:cstheme="minorHAnsi"/>
          <w:bCs/>
          <w:sz w:val="24"/>
          <w:szCs w:val="24"/>
          <w:lang w:eastAsia="en-029"/>
        </w:rPr>
        <w:t>440 4107</w:t>
      </w:r>
      <w:r w:rsidRPr="00DB35C3">
        <w:rPr>
          <w:rFonts w:ascii="Candara" w:eastAsia="Times New Roman" w:hAnsi="Candara" w:cstheme="minorHAnsi"/>
          <w:bCs/>
          <w:sz w:val="24"/>
          <w:szCs w:val="24"/>
          <w:lang w:eastAsia="en-029"/>
        </w:rPr>
        <w:tab/>
      </w:r>
      <w:r w:rsidRPr="00DB35C3">
        <w:rPr>
          <w:rFonts w:ascii="Candara" w:eastAsia="Times New Roman" w:hAnsi="Candara" w:cstheme="minorHAnsi"/>
          <w:bCs/>
          <w:sz w:val="24"/>
          <w:szCs w:val="24"/>
          <w:lang w:eastAsia="en-029"/>
        </w:rPr>
        <w:tab/>
      </w:r>
      <w:r w:rsidR="00C87C6E" w:rsidRPr="00DB35C3">
        <w:rPr>
          <w:rFonts w:ascii="Candara" w:eastAsia="Times New Roman" w:hAnsi="Candara" w:cstheme="minorHAnsi"/>
          <w:b/>
          <w:bCs/>
          <w:sz w:val="24"/>
          <w:szCs w:val="24"/>
          <w:u w:val="single"/>
          <w:lang w:eastAsia="en-029"/>
        </w:rPr>
        <w:t>Email:</w:t>
      </w:r>
      <w:r>
        <w:rPr>
          <w:rFonts w:ascii="Candara" w:eastAsia="Times New Roman" w:hAnsi="Candara" w:cstheme="minorHAnsi"/>
          <w:b/>
          <w:bCs/>
          <w:sz w:val="24"/>
          <w:szCs w:val="24"/>
          <w:u w:val="single"/>
          <w:lang w:eastAsia="en-029"/>
        </w:rPr>
        <w:t xml:space="preserve"> </w:t>
      </w:r>
      <w:hyperlink r:id="rId8" w:history="1">
        <w:r w:rsidR="007E3060" w:rsidRPr="001E0E7E">
          <w:rPr>
            <w:rStyle w:val="Hyperlink"/>
            <w:rFonts w:ascii="Candara" w:eastAsia="Times New Roman" w:hAnsi="Candara" w:cstheme="minorHAnsi"/>
            <w:b/>
            <w:bCs/>
            <w:sz w:val="24"/>
            <w:szCs w:val="24"/>
            <w:lang w:eastAsia="en-029"/>
          </w:rPr>
          <w:t>cjerome@nawasa.gd</w:t>
        </w:r>
      </w:hyperlink>
    </w:p>
    <w:p w:rsidR="00B64A8E" w:rsidRPr="00444FDD" w:rsidRDefault="00B64A8E" w:rsidP="00B64A8E">
      <w:pPr>
        <w:jc w:val="center"/>
        <w:rPr>
          <w:b/>
        </w:rPr>
      </w:pPr>
    </w:p>
    <w:p w:rsidR="00B64A8E" w:rsidRPr="00444FDD" w:rsidRDefault="00B64A8E" w:rsidP="00B64A8E">
      <w:pPr>
        <w:jc w:val="center"/>
        <w:rPr>
          <w:b/>
          <w:u w:val="single"/>
        </w:rPr>
      </w:pPr>
      <w:r w:rsidRPr="00444FDD">
        <w:rPr>
          <w:b/>
          <w:u w:val="single"/>
        </w:rPr>
        <w:t>2014 CHRISTMAS FOOD HAMPER DISTRIBUTION</w:t>
      </w:r>
    </w:p>
    <w:p w:rsidR="00B64A8E" w:rsidRPr="00444FDD" w:rsidRDefault="00B64A8E" w:rsidP="00B64A8E">
      <w:pPr>
        <w:spacing w:line="240" w:lineRule="auto"/>
      </w:pPr>
      <w:r w:rsidRPr="00444FDD">
        <w:rPr>
          <w:b/>
        </w:rPr>
        <w:t>MONDAY 29 DECEMBER, 2014, ST. GEORGE’S GRENADA</w:t>
      </w:r>
      <w:r w:rsidRPr="00444FDD">
        <w:t xml:space="preserve">: - Staff at the National Water and Sewerage Authority (NAWASA) brought new meaning to the term ‘Sharing Christmas Joy’ this year. </w:t>
      </w:r>
    </w:p>
    <w:p w:rsidR="00B64A8E" w:rsidRPr="00444FDD" w:rsidRDefault="00B64A8E" w:rsidP="00B64A8E">
      <w:pPr>
        <w:spacing w:line="240" w:lineRule="auto"/>
      </w:pPr>
      <w:r w:rsidRPr="00444FDD">
        <w:t xml:space="preserve">A team headed by NAWASA’s </w:t>
      </w:r>
      <w:r w:rsidR="008313D0">
        <w:t>G</w:t>
      </w:r>
      <w:r w:rsidRPr="00444FDD">
        <w:t xml:space="preserve">eneral </w:t>
      </w:r>
      <w:r w:rsidR="008313D0">
        <w:t>M</w:t>
      </w:r>
      <w:r w:rsidRPr="00444FDD">
        <w:t>anager Mr. Christopher Husbands, travelled around the island sharing Christmas joy in the form of Christmas Food Hampers on Monday 22</w:t>
      </w:r>
      <w:r w:rsidRPr="00444FDD">
        <w:rPr>
          <w:vertAlign w:val="superscript"/>
        </w:rPr>
        <w:t>nd</w:t>
      </w:r>
      <w:r w:rsidRPr="00444FDD">
        <w:t xml:space="preserve"> and Tuesday 23</w:t>
      </w:r>
      <w:r w:rsidRPr="00444FDD">
        <w:rPr>
          <w:vertAlign w:val="superscript"/>
        </w:rPr>
        <w:t>rd</w:t>
      </w:r>
      <w:r w:rsidRPr="00444FDD">
        <w:t xml:space="preserve"> December</w:t>
      </w:r>
      <w:r w:rsidR="008313D0">
        <w:t>, 2014.</w:t>
      </w:r>
    </w:p>
    <w:p w:rsidR="00B64A8E" w:rsidRPr="00444FDD" w:rsidRDefault="00B64A8E" w:rsidP="00B64A8E">
      <w:pPr>
        <w:spacing w:line="240" w:lineRule="auto"/>
      </w:pPr>
      <w:r w:rsidRPr="00444FDD">
        <w:t>Communications Officer at the Authority, Ms</w:t>
      </w:r>
      <w:r w:rsidR="00C174B6">
        <w:t>.</w:t>
      </w:r>
      <w:bookmarkStart w:id="0" w:name="_GoBack"/>
      <w:bookmarkEnd w:id="0"/>
      <w:r w:rsidRPr="00444FDD">
        <w:t xml:space="preserve"> Jamila Lewis who was also part of the distribution team, said that the Authority understands the importance of giving back to consumers and that is why the decision was taken to have an initiative of that kind. </w:t>
      </w:r>
    </w:p>
    <w:p w:rsidR="00B64A8E" w:rsidRPr="00444FDD" w:rsidRDefault="008313D0" w:rsidP="00B64A8E">
      <w:pPr>
        <w:spacing w:line="240" w:lineRule="auto"/>
      </w:pPr>
      <w:r>
        <w:t>“E</w:t>
      </w:r>
      <w:r w:rsidR="00B64A8E" w:rsidRPr="00444FDD">
        <w:t>ven after</w:t>
      </w:r>
      <w:r>
        <w:t xml:space="preserve"> ten years, each time a hamper is</w:t>
      </w:r>
      <w:r w:rsidR="00B64A8E" w:rsidRPr="00444FDD">
        <w:t xml:space="preserve"> handed over to </w:t>
      </w:r>
      <w:r>
        <w:t>a</w:t>
      </w:r>
      <w:r w:rsidR="00B64A8E" w:rsidRPr="00444FDD">
        <w:t xml:space="preserve"> beneficiar</w:t>
      </w:r>
      <w:r>
        <w:t xml:space="preserve">y </w:t>
      </w:r>
      <w:r w:rsidR="00B64A8E" w:rsidRPr="00444FDD">
        <w:t xml:space="preserve">it feels like the first time that it is being done. </w:t>
      </w:r>
      <w:r>
        <w:t>It</w:t>
      </w:r>
      <w:r w:rsidR="00B64A8E" w:rsidRPr="00444FDD">
        <w:t xml:space="preserve"> is the hope of NAWASA that the number of hampers distribute</w:t>
      </w:r>
      <w:r>
        <w:t>d will increase in the future.” Ms. Lewis added.</w:t>
      </w:r>
    </w:p>
    <w:p w:rsidR="00B64A8E" w:rsidRPr="00444FDD" w:rsidRDefault="00B64A8E" w:rsidP="00B64A8E">
      <w:pPr>
        <w:spacing w:line="240" w:lineRule="auto"/>
      </w:pPr>
      <w:r w:rsidRPr="00444FDD">
        <w:t xml:space="preserve">The initiative taken by the Authority to give back to the communities was praised by the beneficiaries. Tears of joy were apparent on some of their faces, while others were dumbfounded to realise that they were nominated and even chosen to receive a food hamper. </w:t>
      </w:r>
    </w:p>
    <w:p w:rsidR="00B64A8E" w:rsidRPr="00444FDD" w:rsidRDefault="00B64A8E" w:rsidP="00B64A8E">
      <w:pPr>
        <w:spacing w:line="240" w:lineRule="auto"/>
      </w:pPr>
      <w:r w:rsidRPr="00444FDD">
        <w:t xml:space="preserve">A numerous number of nominations were received and beneficiaries were chosen after careful consideration and thorough investigations by NAWASA’s field officers. The most nominations were received from the parish of St. George. </w:t>
      </w:r>
    </w:p>
    <w:p w:rsidR="00B64A8E" w:rsidRPr="00444FDD" w:rsidRDefault="00B64A8E" w:rsidP="00B64A8E">
      <w:pPr>
        <w:spacing w:line="240" w:lineRule="auto"/>
      </w:pPr>
      <w:r w:rsidRPr="00444FDD">
        <w:t xml:space="preserve">The Authority is </w:t>
      </w:r>
      <w:r w:rsidR="008313D0">
        <w:t>encouraging</w:t>
      </w:r>
      <w:r w:rsidRPr="00444FDD">
        <w:t xml:space="preserve"> residents to be proactive in nominating the needy in their community when the nomination period comes around in 2015. </w:t>
      </w:r>
    </w:p>
    <w:p w:rsidR="00DB35C3" w:rsidRPr="00444FDD" w:rsidRDefault="00DB35C3" w:rsidP="00DB35C3">
      <w:pPr>
        <w:spacing w:after="0"/>
        <w:ind w:left="3600" w:firstLine="720"/>
        <w:jc w:val="both"/>
        <w:rPr>
          <w:rFonts w:eastAsia="Times New Roman" w:cs="Helvetica"/>
          <w:lang w:eastAsia="en-029"/>
        </w:rPr>
      </w:pPr>
    </w:p>
    <w:p w:rsidR="005D6129" w:rsidRPr="00444FDD" w:rsidRDefault="00DB35C3" w:rsidP="00DB35C3">
      <w:pPr>
        <w:spacing w:after="0"/>
        <w:ind w:left="3600" w:firstLine="720"/>
        <w:rPr>
          <w:rFonts w:eastAsia="Times New Roman" w:cs="Helvetica"/>
          <w:lang w:eastAsia="en-029"/>
        </w:rPr>
      </w:pPr>
      <w:r w:rsidRPr="00444FDD">
        <w:rPr>
          <w:rFonts w:eastAsia="Times New Roman" w:cs="Helvetica"/>
          <w:lang w:eastAsia="en-029"/>
        </w:rPr>
        <w:t>-</w:t>
      </w:r>
      <w:r w:rsidR="005D6129" w:rsidRPr="00444FDD">
        <w:rPr>
          <w:rFonts w:eastAsia="Times New Roman" w:cs="Helvetica"/>
          <w:lang w:eastAsia="en-029"/>
        </w:rPr>
        <w:t>END</w:t>
      </w:r>
      <w:r w:rsidRPr="00444FDD">
        <w:rPr>
          <w:rFonts w:eastAsia="Times New Roman" w:cs="Helvetica"/>
          <w:lang w:eastAsia="en-029"/>
        </w:rPr>
        <w:t>-</w:t>
      </w:r>
    </w:p>
    <w:sectPr w:rsidR="005D6129" w:rsidRPr="00444FDD" w:rsidSect="0018534A">
      <w:headerReference w:type="default" r:id="rId9"/>
      <w:footerReference w:type="default" r:id="rId10"/>
      <w:pgSz w:w="12240" w:h="15840"/>
      <w:pgMar w:top="1440" w:right="1440" w:bottom="1440" w:left="1440" w:header="21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DE9" w:rsidRDefault="00BB4DE9">
      <w:pPr>
        <w:spacing w:after="0" w:line="240" w:lineRule="auto"/>
      </w:pPr>
      <w:r>
        <w:separator/>
      </w:r>
    </w:p>
  </w:endnote>
  <w:endnote w:type="continuationSeparator" w:id="0">
    <w:p w:rsidR="00BB4DE9" w:rsidRDefault="00BB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DE9" w:rsidRPr="004C16DC" w:rsidRDefault="00BB4DE9" w:rsidP="0018534A">
    <w:pPr>
      <w:jc w:val="center"/>
      <w:rPr>
        <w:rFonts w:ascii="Times New Roman" w:hAnsi="Times New Roman" w:cs="Times New Roman"/>
        <w:b/>
        <w:color w:val="0000FF"/>
        <w:sz w:val="18"/>
        <w:szCs w:val="18"/>
      </w:rPr>
    </w:pPr>
    <w:r w:rsidRPr="008567ED">
      <w:rPr>
        <w:rFonts w:ascii="Times New Roman" w:hAnsi="Times New Roman" w:cs="Times New Roman"/>
        <w:b/>
        <w:color w:val="0000FF"/>
        <w:sz w:val="18"/>
        <w:szCs w:val="18"/>
      </w:rPr>
      <w:t>“Committed To Meeting Customers’ Needs”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DE9" w:rsidRDefault="00BB4DE9">
      <w:pPr>
        <w:spacing w:after="0" w:line="240" w:lineRule="auto"/>
      </w:pPr>
      <w:r>
        <w:separator/>
      </w:r>
    </w:p>
  </w:footnote>
  <w:footnote w:type="continuationSeparator" w:id="0">
    <w:p w:rsidR="00BB4DE9" w:rsidRDefault="00BB4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DE9" w:rsidRDefault="00BB4DE9">
    <w:pPr>
      <w:pStyle w:val="Header"/>
    </w:pPr>
    <w:r>
      <w:rPr>
        <w:noProof/>
        <w:lang w:eastAsia="en-029"/>
      </w:rPr>
      <w:drawing>
        <wp:anchor distT="0" distB="0" distL="114300" distR="114300" simplePos="0" relativeHeight="251659264" behindDoc="0" locked="0" layoutInCell="1" allowOverlap="1" wp14:anchorId="7232C7FE" wp14:editId="212F515D">
          <wp:simplePos x="0" y="0"/>
          <wp:positionH relativeFrom="column">
            <wp:posOffset>-58420</wp:posOffset>
          </wp:positionH>
          <wp:positionV relativeFrom="paragraph">
            <wp:posOffset>-1109980</wp:posOffset>
          </wp:positionV>
          <wp:extent cx="1206500" cy="1206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WASA Logo.gif"/>
                  <pic:cNvPicPr/>
                </pic:nvPicPr>
                <pic:blipFill>
                  <a:blip r:embed="rId1">
                    <a:extLst>
                      <a:ext uri="{28A0092B-C50C-407E-A947-70E740481C1C}">
                        <a14:useLocalDpi xmlns:a14="http://schemas.microsoft.com/office/drawing/2010/main" val="0"/>
                      </a:ext>
                    </a:extLst>
                  </a:blip>
                  <a:stretch>
                    <a:fillRect/>
                  </a:stretch>
                </pic:blipFill>
                <pic:spPr>
                  <a:xfrm>
                    <a:off x="0" y="0"/>
                    <a:ext cx="1206500" cy="12065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029"/>
      </w:rPr>
      <mc:AlternateContent>
        <mc:Choice Requires="wps">
          <w:drawing>
            <wp:anchor distT="0" distB="0" distL="114300" distR="114300" simplePos="0" relativeHeight="251660288" behindDoc="0" locked="0" layoutInCell="1" allowOverlap="1" wp14:anchorId="2F511A74" wp14:editId="55709A6C">
              <wp:simplePos x="0" y="0"/>
              <wp:positionH relativeFrom="column">
                <wp:posOffset>2657475</wp:posOffset>
              </wp:positionH>
              <wp:positionV relativeFrom="paragraph">
                <wp:posOffset>-1033455</wp:posOffset>
              </wp:positionV>
              <wp:extent cx="3705225" cy="10287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3705225" cy="1028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4DE9" w:rsidRPr="003F73E1" w:rsidRDefault="00BB4DE9" w:rsidP="0018534A">
                          <w:pPr>
                            <w:spacing w:after="0" w:line="360" w:lineRule="auto"/>
                            <w:jc w:val="right"/>
                            <w:rPr>
                              <w:rFonts w:ascii="Times New Roman" w:hAnsi="Times New Roman" w:cs="Times New Roman"/>
                              <w:b/>
                            </w:rPr>
                          </w:pPr>
                          <w:r w:rsidRPr="003F73E1">
                            <w:rPr>
                              <w:rFonts w:ascii="Times New Roman" w:hAnsi="Times New Roman" w:cs="Times New Roman"/>
                              <w:b/>
                            </w:rPr>
                            <w:t xml:space="preserve">The National Water and Sewerage Authority </w:t>
                          </w:r>
                        </w:p>
                        <w:p w:rsidR="00BB4DE9" w:rsidRPr="003F73E1" w:rsidRDefault="00BB4DE9" w:rsidP="0018534A">
                          <w:pPr>
                            <w:spacing w:after="0" w:line="360" w:lineRule="auto"/>
                            <w:jc w:val="right"/>
                            <w:rPr>
                              <w:rFonts w:ascii="Times New Roman" w:hAnsi="Times New Roman" w:cs="Times New Roman"/>
                            </w:rPr>
                          </w:pPr>
                          <w:r w:rsidRPr="003F73E1">
                            <w:rPr>
                              <w:rFonts w:ascii="Times New Roman" w:hAnsi="Times New Roman" w:cs="Times New Roman"/>
                            </w:rPr>
                            <w:t xml:space="preserve">P.O. Box 392, </w:t>
                          </w:r>
                          <w:proofErr w:type="gramStart"/>
                          <w:r w:rsidRPr="003F73E1">
                            <w:rPr>
                              <w:rFonts w:ascii="Times New Roman" w:hAnsi="Times New Roman" w:cs="Times New Roman"/>
                            </w:rPr>
                            <w:t>The</w:t>
                          </w:r>
                          <w:proofErr w:type="gramEnd"/>
                          <w:r w:rsidRPr="003F73E1">
                            <w:rPr>
                              <w:rFonts w:ascii="Times New Roman" w:hAnsi="Times New Roman" w:cs="Times New Roman"/>
                            </w:rPr>
                            <w:t xml:space="preserve"> Carenage, St. George, Grenada, W.I.</w:t>
                          </w:r>
                        </w:p>
                        <w:p w:rsidR="00BB4DE9" w:rsidRPr="003F73E1" w:rsidRDefault="00BB4DE9" w:rsidP="0018534A">
                          <w:pPr>
                            <w:spacing w:after="0" w:line="360" w:lineRule="auto"/>
                            <w:jc w:val="right"/>
                            <w:rPr>
                              <w:rFonts w:ascii="Times New Roman" w:hAnsi="Times New Roman" w:cs="Times New Roman"/>
                            </w:rPr>
                          </w:pPr>
                          <w:r w:rsidRPr="003F73E1">
                            <w:rPr>
                              <w:rFonts w:ascii="Times New Roman" w:hAnsi="Times New Roman" w:cs="Times New Roman"/>
                            </w:rPr>
                            <w:t>Telephone: (473) 440 2155/3468/3390/1248</w:t>
                          </w:r>
                        </w:p>
                        <w:p w:rsidR="00BB4DE9" w:rsidRPr="003F73E1" w:rsidRDefault="00BB4DE9" w:rsidP="0018534A">
                          <w:pPr>
                            <w:spacing w:after="0" w:line="360" w:lineRule="auto"/>
                            <w:jc w:val="right"/>
                            <w:rPr>
                              <w:rFonts w:ascii="Times New Roman" w:hAnsi="Times New Roman" w:cs="Times New Roman"/>
                            </w:rPr>
                          </w:pPr>
                          <w:r w:rsidRPr="003F73E1">
                            <w:rPr>
                              <w:rFonts w:ascii="Times New Roman" w:hAnsi="Times New Roman" w:cs="Times New Roman"/>
                            </w:rPr>
                            <w:t>Fax: (473) 440 4107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2F511A74" id="_x0000_t202" coordsize="21600,21600" o:spt="202" path="m,l,21600r21600,l21600,xe">
              <v:stroke joinstyle="miter"/>
              <v:path gradientshapeok="t" o:connecttype="rect"/>
            </v:shapetype>
            <v:shape id="Text Box 2" o:spid="_x0000_s1026" type="#_x0000_t202" style="position:absolute;margin-left:209.25pt;margin-top:-81.35pt;width:291.75pt;height:8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" fillcolor="white [3201]" stroked="f" strokeweight=".5pt">
              <v:textbox>
                <w:txbxContent>
                  <w:p w:rsidR="00BB4DE9" w:rsidRPr="003F73E1" w:rsidRDefault="00BB4DE9" w:rsidP="0018534A">
                    <w:pPr>
                      <w:spacing w:after="0" w:line="360" w:lineRule="auto"/>
                      <w:jc w:val="right"/>
                      <w:rPr>
                        <w:rFonts w:ascii="Times New Roman" w:hAnsi="Times New Roman" w:cs="Times New Roman"/>
                        <w:b/>
                      </w:rPr>
                    </w:pPr>
                    <w:r w:rsidRPr="003F73E1">
                      <w:rPr>
                        <w:rFonts w:ascii="Times New Roman" w:hAnsi="Times New Roman" w:cs="Times New Roman"/>
                        <w:b/>
                      </w:rPr>
                      <w:t xml:space="preserve">The National Water and Sewerage Authority </w:t>
                    </w:r>
                  </w:p>
                  <w:p w:rsidR="00BB4DE9" w:rsidRPr="003F73E1" w:rsidRDefault="00BB4DE9" w:rsidP="0018534A">
                    <w:pPr>
                      <w:spacing w:after="0" w:line="360" w:lineRule="auto"/>
                      <w:jc w:val="right"/>
                      <w:rPr>
                        <w:rFonts w:ascii="Times New Roman" w:hAnsi="Times New Roman" w:cs="Times New Roman"/>
                      </w:rPr>
                    </w:pPr>
                    <w:r w:rsidRPr="003F73E1">
                      <w:rPr>
                        <w:rFonts w:ascii="Times New Roman" w:hAnsi="Times New Roman" w:cs="Times New Roman"/>
                      </w:rPr>
                      <w:t xml:space="preserve">P.O. Box 392, </w:t>
                    </w:r>
                    <w:proofErr w:type="gramStart"/>
                    <w:r w:rsidRPr="003F73E1">
                      <w:rPr>
                        <w:rFonts w:ascii="Times New Roman" w:hAnsi="Times New Roman" w:cs="Times New Roman"/>
                      </w:rPr>
                      <w:t>The</w:t>
                    </w:r>
                    <w:proofErr w:type="gramEnd"/>
                    <w:r w:rsidRPr="003F73E1">
                      <w:rPr>
                        <w:rFonts w:ascii="Times New Roman" w:hAnsi="Times New Roman" w:cs="Times New Roman"/>
                      </w:rPr>
                      <w:t xml:space="preserve"> Carenage, St. George, Grenada, W.I.</w:t>
                    </w:r>
                  </w:p>
                  <w:p w:rsidR="00BB4DE9" w:rsidRPr="003F73E1" w:rsidRDefault="00BB4DE9" w:rsidP="0018534A">
                    <w:pPr>
                      <w:spacing w:after="0" w:line="360" w:lineRule="auto"/>
                      <w:jc w:val="right"/>
                      <w:rPr>
                        <w:rFonts w:ascii="Times New Roman" w:hAnsi="Times New Roman" w:cs="Times New Roman"/>
                      </w:rPr>
                    </w:pPr>
                    <w:r w:rsidRPr="003F73E1">
                      <w:rPr>
                        <w:rFonts w:ascii="Times New Roman" w:hAnsi="Times New Roman" w:cs="Times New Roman"/>
                      </w:rPr>
                      <w:t>Telephone: (473) 440 2155/3468/3390/1248</w:t>
                    </w:r>
                  </w:p>
                  <w:p w:rsidR="00BB4DE9" w:rsidRPr="003F73E1" w:rsidRDefault="00BB4DE9" w:rsidP="0018534A">
                    <w:pPr>
                      <w:spacing w:after="0" w:line="360" w:lineRule="auto"/>
                      <w:jc w:val="right"/>
                      <w:rPr>
                        <w:rFonts w:ascii="Times New Roman" w:hAnsi="Times New Roman" w:cs="Times New Roman"/>
                      </w:rPr>
                    </w:pPr>
                    <w:r w:rsidRPr="003F73E1">
                      <w:rPr>
                        <w:rFonts w:ascii="Times New Roman" w:hAnsi="Times New Roman" w:cs="Times New Roman"/>
                      </w:rPr>
                      <w:t>Fax: (473) 440 4107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1F27"/>
    <w:multiLevelType w:val="hybridMultilevel"/>
    <w:tmpl w:val="AAE6BF12"/>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
    <w:nsid w:val="14495637"/>
    <w:multiLevelType w:val="hybridMultilevel"/>
    <w:tmpl w:val="AB22ECFE"/>
    <w:lvl w:ilvl="0" w:tplc="CBF03884">
      <w:start w:val="1"/>
      <w:numFmt w:val="decimal"/>
      <w:lvlText w:val="%1."/>
      <w:lvlJc w:val="left"/>
      <w:pPr>
        <w:ind w:left="720" w:hanging="360"/>
      </w:pPr>
      <w:rPr>
        <w:rFonts w:cs="MyriadPro-Regular" w:hint="default"/>
      </w:rPr>
    </w:lvl>
    <w:lvl w:ilvl="1" w:tplc="24090019">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
    <w:nsid w:val="237C087E"/>
    <w:multiLevelType w:val="hybridMultilevel"/>
    <w:tmpl w:val="D012C052"/>
    <w:lvl w:ilvl="0" w:tplc="E220A83A">
      <w:start w:val="1"/>
      <w:numFmt w:val="decimal"/>
      <w:lvlText w:val="%1."/>
      <w:lvlJc w:val="left"/>
      <w:pPr>
        <w:ind w:left="900" w:hanging="54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nsid w:val="2C62734D"/>
    <w:multiLevelType w:val="hybridMultilevel"/>
    <w:tmpl w:val="423C5BBE"/>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4">
    <w:nsid w:val="3A882AF3"/>
    <w:multiLevelType w:val="hybridMultilevel"/>
    <w:tmpl w:val="C9F6788A"/>
    <w:lvl w:ilvl="0" w:tplc="286AE5CE">
      <w:start w:val="1"/>
      <w:numFmt w:val="lowerLetter"/>
      <w:lvlText w:val="%1."/>
      <w:lvlJc w:val="left"/>
      <w:pPr>
        <w:ind w:left="720" w:hanging="360"/>
      </w:pPr>
      <w:rPr>
        <w:rFonts w:eastAsiaTheme="minorHAnsi"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5">
    <w:nsid w:val="55283942"/>
    <w:multiLevelType w:val="hybridMultilevel"/>
    <w:tmpl w:val="73E6CD4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6">
    <w:nsid w:val="6ABA37F2"/>
    <w:multiLevelType w:val="hybridMultilevel"/>
    <w:tmpl w:val="9C32CA5E"/>
    <w:lvl w:ilvl="0" w:tplc="D9566322">
      <w:start w:val="23"/>
      <w:numFmt w:val="bullet"/>
      <w:lvlText w:val="-"/>
      <w:lvlJc w:val="left"/>
      <w:pPr>
        <w:ind w:left="720" w:hanging="360"/>
      </w:pPr>
      <w:rPr>
        <w:rFonts w:ascii="Arial" w:eastAsia="Times New Roman" w:hAnsi="Arial" w:cs="Aria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6E"/>
    <w:rsid w:val="00022FBF"/>
    <w:rsid w:val="000823D4"/>
    <w:rsid w:val="000946DB"/>
    <w:rsid w:val="00094E07"/>
    <w:rsid w:val="00096346"/>
    <w:rsid w:val="000D32A9"/>
    <w:rsid w:val="000E6B72"/>
    <w:rsid w:val="000F391F"/>
    <w:rsid w:val="00144237"/>
    <w:rsid w:val="00145D35"/>
    <w:rsid w:val="00145FE0"/>
    <w:rsid w:val="00147F65"/>
    <w:rsid w:val="001809A1"/>
    <w:rsid w:val="0018534A"/>
    <w:rsid w:val="001904DA"/>
    <w:rsid w:val="001D139D"/>
    <w:rsid w:val="001D1925"/>
    <w:rsid w:val="001E6A80"/>
    <w:rsid w:val="00200881"/>
    <w:rsid w:val="0020328B"/>
    <w:rsid w:val="002064F2"/>
    <w:rsid w:val="002135C0"/>
    <w:rsid w:val="00233853"/>
    <w:rsid w:val="0024135E"/>
    <w:rsid w:val="00245F76"/>
    <w:rsid w:val="00260F00"/>
    <w:rsid w:val="002610D8"/>
    <w:rsid w:val="0028105E"/>
    <w:rsid w:val="002A7F69"/>
    <w:rsid w:val="002B3DA0"/>
    <w:rsid w:val="002B3ECC"/>
    <w:rsid w:val="002C290F"/>
    <w:rsid w:val="00352DA9"/>
    <w:rsid w:val="003653E6"/>
    <w:rsid w:val="0040566B"/>
    <w:rsid w:val="00444FDD"/>
    <w:rsid w:val="00476E44"/>
    <w:rsid w:val="00482D40"/>
    <w:rsid w:val="004A5AA5"/>
    <w:rsid w:val="004C5A66"/>
    <w:rsid w:val="004D3AE0"/>
    <w:rsid w:val="004D6EA7"/>
    <w:rsid w:val="004E0B93"/>
    <w:rsid w:val="00536A9A"/>
    <w:rsid w:val="005909E8"/>
    <w:rsid w:val="00591F51"/>
    <w:rsid w:val="005D3E12"/>
    <w:rsid w:val="005D6129"/>
    <w:rsid w:val="00627408"/>
    <w:rsid w:val="00653277"/>
    <w:rsid w:val="006607C2"/>
    <w:rsid w:val="006659EA"/>
    <w:rsid w:val="00675DBB"/>
    <w:rsid w:val="00683B83"/>
    <w:rsid w:val="006C4B04"/>
    <w:rsid w:val="006D0BDA"/>
    <w:rsid w:val="006E6AA4"/>
    <w:rsid w:val="007001DC"/>
    <w:rsid w:val="00721C61"/>
    <w:rsid w:val="00783204"/>
    <w:rsid w:val="007E3060"/>
    <w:rsid w:val="007F3495"/>
    <w:rsid w:val="008313D0"/>
    <w:rsid w:val="00855F82"/>
    <w:rsid w:val="008B1141"/>
    <w:rsid w:val="008B3175"/>
    <w:rsid w:val="008F3174"/>
    <w:rsid w:val="00942E38"/>
    <w:rsid w:val="009A27D6"/>
    <w:rsid w:val="009A4BBC"/>
    <w:rsid w:val="009B32C6"/>
    <w:rsid w:val="009C265C"/>
    <w:rsid w:val="009C653E"/>
    <w:rsid w:val="009F6029"/>
    <w:rsid w:val="00A41BF1"/>
    <w:rsid w:val="00A47B57"/>
    <w:rsid w:val="00A94CF8"/>
    <w:rsid w:val="00B26206"/>
    <w:rsid w:val="00B325A3"/>
    <w:rsid w:val="00B64A8E"/>
    <w:rsid w:val="00B76775"/>
    <w:rsid w:val="00B76C77"/>
    <w:rsid w:val="00B8470A"/>
    <w:rsid w:val="00BA2FA5"/>
    <w:rsid w:val="00BA359B"/>
    <w:rsid w:val="00BB4DE9"/>
    <w:rsid w:val="00BF2EDD"/>
    <w:rsid w:val="00C174B6"/>
    <w:rsid w:val="00C27885"/>
    <w:rsid w:val="00C3348C"/>
    <w:rsid w:val="00C51ABD"/>
    <w:rsid w:val="00C87C6E"/>
    <w:rsid w:val="00CA008B"/>
    <w:rsid w:val="00CD14AD"/>
    <w:rsid w:val="00D24961"/>
    <w:rsid w:val="00D27CCF"/>
    <w:rsid w:val="00D50E7E"/>
    <w:rsid w:val="00DA3F91"/>
    <w:rsid w:val="00DB35C3"/>
    <w:rsid w:val="00DE11DB"/>
    <w:rsid w:val="00E47892"/>
    <w:rsid w:val="00E75B73"/>
    <w:rsid w:val="00E81123"/>
    <w:rsid w:val="00E86CC1"/>
    <w:rsid w:val="00E874A8"/>
    <w:rsid w:val="00E91EF0"/>
    <w:rsid w:val="00EB17FE"/>
    <w:rsid w:val="00EB71F3"/>
    <w:rsid w:val="00EB761C"/>
    <w:rsid w:val="00EC7980"/>
    <w:rsid w:val="00EE0494"/>
    <w:rsid w:val="00EE36AE"/>
    <w:rsid w:val="00FD01A1"/>
    <w:rsid w:val="00FF37B4"/>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C6E"/>
  </w:style>
  <w:style w:type="character" w:styleId="Hyperlink">
    <w:name w:val="Hyperlink"/>
    <w:basedOn w:val="DefaultParagraphFont"/>
    <w:uiPriority w:val="99"/>
    <w:unhideWhenUsed/>
    <w:rsid w:val="00A47B57"/>
    <w:rPr>
      <w:color w:val="0000FF"/>
      <w:u w:val="single"/>
    </w:rPr>
  </w:style>
  <w:style w:type="paragraph" w:styleId="Footer">
    <w:name w:val="footer"/>
    <w:basedOn w:val="Normal"/>
    <w:link w:val="FooterChar"/>
    <w:uiPriority w:val="99"/>
    <w:unhideWhenUsed/>
    <w:rsid w:val="00675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DBB"/>
  </w:style>
  <w:style w:type="paragraph" w:styleId="BalloonText">
    <w:name w:val="Balloon Text"/>
    <w:basedOn w:val="Normal"/>
    <w:link w:val="BalloonTextChar"/>
    <w:uiPriority w:val="99"/>
    <w:semiHidden/>
    <w:unhideWhenUsed/>
    <w:rsid w:val="00675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DBB"/>
    <w:rPr>
      <w:rFonts w:ascii="Tahoma" w:hAnsi="Tahoma" w:cs="Tahoma"/>
      <w:sz w:val="16"/>
      <w:szCs w:val="16"/>
    </w:rPr>
  </w:style>
  <w:style w:type="paragraph" w:styleId="ListParagraph">
    <w:name w:val="List Paragraph"/>
    <w:basedOn w:val="Normal"/>
    <w:uiPriority w:val="34"/>
    <w:qFormat/>
    <w:rsid w:val="00145D35"/>
    <w:pPr>
      <w:ind w:left="720"/>
      <w:contextualSpacing/>
    </w:pPr>
  </w:style>
  <w:style w:type="character" w:styleId="Strong">
    <w:name w:val="Strong"/>
    <w:basedOn w:val="DefaultParagraphFont"/>
    <w:uiPriority w:val="22"/>
    <w:qFormat/>
    <w:rsid w:val="00145D35"/>
    <w:rPr>
      <w:b/>
      <w:bCs/>
    </w:rPr>
  </w:style>
  <w:style w:type="character" w:customStyle="1" w:styleId="short-description">
    <w:name w:val="short-description"/>
    <w:basedOn w:val="DefaultParagraphFont"/>
    <w:rsid w:val="004C5A66"/>
  </w:style>
  <w:style w:type="paragraph" w:styleId="NormalWeb">
    <w:name w:val="Normal (Web)"/>
    <w:basedOn w:val="Normal"/>
    <w:uiPriority w:val="99"/>
    <w:unhideWhenUsed/>
    <w:rsid w:val="000D32A9"/>
    <w:pPr>
      <w:spacing w:after="0" w:line="288" w:lineRule="atLeast"/>
    </w:pPr>
    <w:rPr>
      <w:rFonts w:ascii="Times New Roman" w:eastAsia="Times New Roman" w:hAnsi="Times New Roman" w:cs="Times New Roman"/>
      <w:sz w:val="24"/>
      <w:szCs w:val="24"/>
      <w:lang w:eastAsia="en-029"/>
    </w:rPr>
  </w:style>
  <w:style w:type="character" w:styleId="Emphasis">
    <w:name w:val="Emphasis"/>
    <w:basedOn w:val="DefaultParagraphFont"/>
    <w:uiPriority w:val="20"/>
    <w:qFormat/>
    <w:rsid w:val="000D32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C6E"/>
  </w:style>
  <w:style w:type="character" w:styleId="Hyperlink">
    <w:name w:val="Hyperlink"/>
    <w:basedOn w:val="DefaultParagraphFont"/>
    <w:uiPriority w:val="99"/>
    <w:unhideWhenUsed/>
    <w:rsid w:val="00A47B57"/>
    <w:rPr>
      <w:color w:val="0000FF"/>
      <w:u w:val="single"/>
    </w:rPr>
  </w:style>
  <w:style w:type="paragraph" w:styleId="Footer">
    <w:name w:val="footer"/>
    <w:basedOn w:val="Normal"/>
    <w:link w:val="FooterChar"/>
    <w:uiPriority w:val="99"/>
    <w:unhideWhenUsed/>
    <w:rsid w:val="00675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DBB"/>
  </w:style>
  <w:style w:type="paragraph" w:styleId="BalloonText">
    <w:name w:val="Balloon Text"/>
    <w:basedOn w:val="Normal"/>
    <w:link w:val="BalloonTextChar"/>
    <w:uiPriority w:val="99"/>
    <w:semiHidden/>
    <w:unhideWhenUsed/>
    <w:rsid w:val="00675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DBB"/>
    <w:rPr>
      <w:rFonts w:ascii="Tahoma" w:hAnsi="Tahoma" w:cs="Tahoma"/>
      <w:sz w:val="16"/>
      <w:szCs w:val="16"/>
    </w:rPr>
  </w:style>
  <w:style w:type="paragraph" w:styleId="ListParagraph">
    <w:name w:val="List Paragraph"/>
    <w:basedOn w:val="Normal"/>
    <w:uiPriority w:val="34"/>
    <w:qFormat/>
    <w:rsid w:val="00145D35"/>
    <w:pPr>
      <w:ind w:left="720"/>
      <w:contextualSpacing/>
    </w:pPr>
  </w:style>
  <w:style w:type="character" w:styleId="Strong">
    <w:name w:val="Strong"/>
    <w:basedOn w:val="DefaultParagraphFont"/>
    <w:uiPriority w:val="22"/>
    <w:qFormat/>
    <w:rsid w:val="00145D35"/>
    <w:rPr>
      <w:b/>
      <w:bCs/>
    </w:rPr>
  </w:style>
  <w:style w:type="character" w:customStyle="1" w:styleId="short-description">
    <w:name w:val="short-description"/>
    <w:basedOn w:val="DefaultParagraphFont"/>
    <w:rsid w:val="004C5A66"/>
  </w:style>
  <w:style w:type="paragraph" w:styleId="NormalWeb">
    <w:name w:val="Normal (Web)"/>
    <w:basedOn w:val="Normal"/>
    <w:uiPriority w:val="99"/>
    <w:unhideWhenUsed/>
    <w:rsid w:val="000D32A9"/>
    <w:pPr>
      <w:spacing w:after="0" w:line="288" w:lineRule="atLeast"/>
    </w:pPr>
    <w:rPr>
      <w:rFonts w:ascii="Times New Roman" w:eastAsia="Times New Roman" w:hAnsi="Times New Roman" w:cs="Times New Roman"/>
      <w:sz w:val="24"/>
      <w:szCs w:val="24"/>
      <w:lang w:eastAsia="en-029"/>
    </w:rPr>
  </w:style>
  <w:style w:type="character" w:styleId="Emphasis">
    <w:name w:val="Emphasis"/>
    <w:basedOn w:val="DefaultParagraphFont"/>
    <w:uiPriority w:val="20"/>
    <w:qFormat/>
    <w:rsid w:val="000D32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7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erome@nawasa.g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Jamila Lewis</dc:creator>
  <cp:lastModifiedBy>Jamila Lewis</cp:lastModifiedBy>
  <cp:revision>6</cp:revision>
  <cp:lastPrinted>2014-12-29T21:02:00Z</cp:lastPrinted>
  <dcterms:created xsi:type="dcterms:W3CDTF">2014-12-29T18:10:00Z</dcterms:created>
  <dcterms:modified xsi:type="dcterms:W3CDTF">2014-12-29T21:03:00Z</dcterms:modified>
</cp:coreProperties>
</file>